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1" w:type="dxa"/>
        <w:jc w:val="center"/>
        <w:tblLook w:val="01E0" w:firstRow="1" w:lastRow="1" w:firstColumn="1" w:lastColumn="1" w:noHBand="0" w:noVBand="0"/>
      </w:tblPr>
      <w:tblGrid>
        <w:gridCol w:w="4604"/>
        <w:gridCol w:w="5737"/>
      </w:tblGrid>
      <w:tr w:rsidR="00955D21" w:rsidRPr="000907C3" w:rsidTr="0098564F">
        <w:trPr>
          <w:trHeight w:val="1000"/>
          <w:jc w:val="center"/>
        </w:trPr>
        <w:tc>
          <w:tcPr>
            <w:tcW w:w="4604" w:type="dxa"/>
          </w:tcPr>
          <w:p w:rsidR="00955D21" w:rsidRPr="000907C3" w:rsidRDefault="00955D21" w:rsidP="00E178F8">
            <w:pPr>
              <w:jc w:val="center"/>
            </w:pPr>
            <w:r w:rsidRPr="000907C3">
              <w:t>UBND HUYỆN GIA LÂM</w:t>
            </w:r>
          </w:p>
          <w:p w:rsidR="00955D21" w:rsidRPr="000907C3" w:rsidRDefault="00955D21" w:rsidP="00E178F8">
            <w:pPr>
              <w:jc w:val="center"/>
              <w:rPr>
                <w:b/>
                <w:bCs/>
                <w:sz w:val="26"/>
                <w:szCs w:val="26"/>
              </w:rPr>
            </w:pPr>
            <w:r>
              <w:rPr>
                <w:noProof/>
              </w:rPr>
              <mc:AlternateContent>
                <mc:Choice Requires="wps">
                  <w:drawing>
                    <wp:anchor distT="4294967295" distB="4294967295" distL="114300" distR="114300" simplePos="0" relativeHeight="251660288" behindDoc="0" locked="0" layoutInCell="1" allowOverlap="1" wp14:anchorId="5EC57EC3" wp14:editId="599CECC2">
                      <wp:simplePos x="0" y="0"/>
                      <wp:positionH relativeFrom="column">
                        <wp:posOffset>617220</wp:posOffset>
                      </wp:positionH>
                      <wp:positionV relativeFrom="paragraph">
                        <wp:posOffset>212724</wp:posOffset>
                      </wp:positionV>
                      <wp:extent cx="1600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16.75pt" to="174.6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oV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"/>
                  </w:pict>
                </mc:Fallback>
              </mc:AlternateContent>
            </w:r>
            <w:r w:rsidRPr="000907C3">
              <w:rPr>
                <w:b/>
                <w:bCs/>
                <w:sz w:val="26"/>
                <w:szCs w:val="26"/>
              </w:rPr>
              <w:t xml:space="preserve">TRƯỜNG </w:t>
            </w:r>
            <w:r w:rsidR="00DB29DB">
              <w:rPr>
                <w:b/>
                <w:bCs/>
                <w:sz w:val="26"/>
                <w:szCs w:val="26"/>
              </w:rPr>
              <w:t>MẦM NON</w:t>
            </w:r>
            <w:r w:rsidRPr="000907C3">
              <w:rPr>
                <w:b/>
                <w:bCs/>
                <w:sz w:val="26"/>
                <w:szCs w:val="26"/>
              </w:rPr>
              <w:t xml:space="preserve"> KIÊU KY</w:t>
            </w:r>
          </w:p>
          <w:p w:rsidR="00955D21" w:rsidRPr="000907C3" w:rsidRDefault="00955D21" w:rsidP="00E178F8">
            <w:pPr>
              <w:jc w:val="both"/>
              <w:rPr>
                <w:iCs/>
              </w:rPr>
            </w:pPr>
          </w:p>
          <w:p w:rsidR="00955D21" w:rsidRDefault="00955D21" w:rsidP="00E178F8">
            <w:pPr>
              <w:jc w:val="center"/>
            </w:pPr>
            <w:r>
              <w:t xml:space="preserve">Số </w:t>
            </w:r>
            <w:r w:rsidR="00AB0913">
              <w:t>3</w:t>
            </w:r>
            <w:r w:rsidR="008F475F">
              <w:t>9</w:t>
            </w:r>
            <w:bookmarkStart w:id="0" w:name="_GoBack"/>
            <w:bookmarkEnd w:id="0"/>
            <w:r>
              <w:t>/</w:t>
            </w:r>
            <w:r w:rsidR="00DB29DB">
              <w:t>MN</w:t>
            </w:r>
            <w:r w:rsidRPr="00EA052F">
              <w:t>KK</w:t>
            </w:r>
          </w:p>
          <w:p w:rsidR="00955D21" w:rsidRPr="00EA052F" w:rsidRDefault="00955D21" w:rsidP="007B103A">
            <w:pPr>
              <w:jc w:val="center"/>
            </w:pPr>
            <w:r>
              <w:t xml:space="preserve">V/v </w:t>
            </w:r>
            <w:r w:rsidR="007B103A">
              <w:t xml:space="preserve">Tiếp tục cho học sinh nghỉ học nhằm đảm bảo </w:t>
            </w:r>
            <w:r>
              <w:t>công tác phòng, chống dịch bệnh</w:t>
            </w:r>
            <w:r w:rsidR="00CA6364">
              <w:t xml:space="preserve"> </w:t>
            </w:r>
            <w:r w:rsidR="007B103A">
              <w:t>Covid-19</w:t>
            </w:r>
            <w:r>
              <w:t>.</w:t>
            </w:r>
          </w:p>
        </w:tc>
        <w:tc>
          <w:tcPr>
            <w:tcW w:w="5737" w:type="dxa"/>
          </w:tcPr>
          <w:p w:rsidR="00955D21" w:rsidRPr="000907C3" w:rsidRDefault="00955D21" w:rsidP="00E178F8">
            <w:pPr>
              <w:jc w:val="center"/>
              <w:rPr>
                <w:b/>
                <w:bCs/>
              </w:rPr>
            </w:pPr>
            <w:r w:rsidRPr="000907C3">
              <w:rPr>
                <w:b/>
                <w:bCs/>
              </w:rPr>
              <w:t>CỘNG HOÀ XÃ HỘI CHỦ NGHĨA VIỆT NAM</w:t>
            </w:r>
          </w:p>
          <w:p w:rsidR="00955D21" w:rsidRPr="000907C3" w:rsidRDefault="00955D21" w:rsidP="00E178F8">
            <w:pPr>
              <w:jc w:val="center"/>
              <w:rPr>
                <w:b/>
                <w:bCs/>
                <w:sz w:val="26"/>
                <w:szCs w:val="26"/>
              </w:rPr>
            </w:pPr>
            <w:r>
              <w:rPr>
                <w:noProof/>
                <w:sz w:val="28"/>
                <w:szCs w:val="28"/>
              </w:rPr>
              <mc:AlternateContent>
                <mc:Choice Requires="wps">
                  <w:drawing>
                    <wp:anchor distT="0" distB="0" distL="114300" distR="114300" simplePos="0" relativeHeight="251659264" behindDoc="0" locked="0" layoutInCell="1" allowOverlap="1" wp14:anchorId="7433BA38" wp14:editId="7F7BFE2F">
                      <wp:simplePos x="0" y="0"/>
                      <wp:positionH relativeFrom="column">
                        <wp:posOffset>854075</wp:posOffset>
                      </wp:positionH>
                      <wp:positionV relativeFrom="paragraph">
                        <wp:posOffset>224790</wp:posOffset>
                      </wp:positionV>
                      <wp:extent cx="149669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6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5pt,17.7pt" to="185.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"/>
                  </w:pict>
                </mc:Fallback>
              </mc:AlternateContent>
            </w:r>
            <w:r w:rsidRPr="000907C3">
              <w:rPr>
                <w:b/>
                <w:bCs/>
                <w:sz w:val="26"/>
                <w:szCs w:val="26"/>
              </w:rPr>
              <w:t>Độc lập - Tự do - Hạnh phúc</w:t>
            </w:r>
          </w:p>
          <w:p w:rsidR="00955D21" w:rsidRPr="000907C3" w:rsidRDefault="00955D21" w:rsidP="00E178F8">
            <w:pPr>
              <w:jc w:val="both"/>
              <w:rPr>
                <w:iCs/>
                <w:szCs w:val="28"/>
              </w:rPr>
            </w:pPr>
          </w:p>
          <w:p w:rsidR="00955D21" w:rsidRPr="00EA052F" w:rsidRDefault="00955D21" w:rsidP="007B103A">
            <w:pPr>
              <w:jc w:val="center"/>
              <w:rPr>
                <w:i/>
                <w:iCs/>
                <w:sz w:val="26"/>
                <w:szCs w:val="26"/>
              </w:rPr>
            </w:pPr>
            <w:r w:rsidRPr="00EA052F">
              <w:rPr>
                <w:i/>
                <w:iCs/>
                <w:sz w:val="26"/>
                <w:szCs w:val="26"/>
              </w:rPr>
              <w:t xml:space="preserve">Kiêu Kỵ, ngày </w:t>
            </w:r>
            <w:r w:rsidR="007B103A">
              <w:rPr>
                <w:i/>
                <w:iCs/>
                <w:sz w:val="26"/>
                <w:szCs w:val="26"/>
              </w:rPr>
              <w:t>14</w:t>
            </w:r>
            <w:r w:rsidRPr="00EA052F">
              <w:rPr>
                <w:i/>
                <w:iCs/>
                <w:sz w:val="26"/>
                <w:szCs w:val="26"/>
              </w:rPr>
              <w:t xml:space="preserve"> tháng </w:t>
            </w:r>
            <w:r>
              <w:rPr>
                <w:i/>
                <w:iCs/>
                <w:sz w:val="26"/>
                <w:szCs w:val="26"/>
              </w:rPr>
              <w:t>0</w:t>
            </w:r>
            <w:r w:rsidR="007B103A">
              <w:rPr>
                <w:i/>
                <w:iCs/>
                <w:sz w:val="26"/>
                <w:szCs w:val="26"/>
              </w:rPr>
              <w:t>3</w:t>
            </w:r>
            <w:r w:rsidRPr="00EA052F">
              <w:rPr>
                <w:i/>
                <w:iCs/>
                <w:sz w:val="26"/>
                <w:szCs w:val="26"/>
              </w:rPr>
              <w:t xml:space="preserve">  năm 2020</w:t>
            </w:r>
          </w:p>
        </w:tc>
      </w:tr>
    </w:tbl>
    <w:p w:rsidR="00955D21" w:rsidRDefault="00955D21">
      <w:r>
        <w:t xml:space="preserve"> </w:t>
      </w:r>
    </w:p>
    <w:p w:rsidR="0094627D" w:rsidRDefault="00955D21" w:rsidP="00E416BE">
      <w:pPr>
        <w:jc w:val="center"/>
        <w:rPr>
          <w:sz w:val="28"/>
          <w:szCs w:val="28"/>
        </w:rPr>
      </w:pPr>
      <w:r w:rsidRPr="00955D21">
        <w:rPr>
          <w:sz w:val="28"/>
          <w:szCs w:val="28"/>
        </w:rPr>
        <w:t>Kính gửi</w:t>
      </w:r>
      <w:r>
        <w:rPr>
          <w:sz w:val="28"/>
          <w:szCs w:val="28"/>
        </w:rPr>
        <w:t>: Tổ trưởng các tổ chuyên môn, văn phòng.</w:t>
      </w:r>
    </w:p>
    <w:p w:rsidR="00196AF6" w:rsidRPr="00E04C7F" w:rsidRDefault="00196AF6" w:rsidP="00955D21">
      <w:pPr>
        <w:ind w:firstLine="720"/>
        <w:rPr>
          <w:sz w:val="20"/>
          <w:szCs w:val="28"/>
        </w:rPr>
      </w:pPr>
    </w:p>
    <w:p w:rsidR="00955D21" w:rsidRDefault="00955D21" w:rsidP="0098564F">
      <w:pPr>
        <w:jc w:val="both"/>
        <w:rPr>
          <w:sz w:val="28"/>
          <w:szCs w:val="28"/>
        </w:rPr>
      </w:pPr>
      <w:r>
        <w:rPr>
          <w:sz w:val="28"/>
          <w:szCs w:val="28"/>
        </w:rPr>
        <w:tab/>
        <w:t xml:space="preserve">Thực hiện công văn số </w:t>
      </w:r>
      <w:r w:rsidR="003D7279">
        <w:rPr>
          <w:sz w:val="28"/>
          <w:szCs w:val="28"/>
        </w:rPr>
        <w:t>69</w:t>
      </w:r>
      <w:r>
        <w:rPr>
          <w:sz w:val="28"/>
          <w:szCs w:val="28"/>
        </w:rPr>
        <w:t xml:space="preserve">/GD&amp;ĐT ngày </w:t>
      </w:r>
      <w:r w:rsidR="003D7279">
        <w:rPr>
          <w:sz w:val="28"/>
          <w:szCs w:val="28"/>
        </w:rPr>
        <w:t>13/3</w:t>
      </w:r>
      <w:r>
        <w:rPr>
          <w:sz w:val="28"/>
          <w:szCs w:val="28"/>
        </w:rPr>
        <w:t xml:space="preserve">/2020 </w:t>
      </w:r>
      <w:r w:rsidR="003D7279">
        <w:rPr>
          <w:sz w:val="28"/>
          <w:szCs w:val="28"/>
        </w:rPr>
        <w:t xml:space="preserve">của Phòng GD&amp;ĐT Gia Lâm </w:t>
      </w:r>
      <w:r>
        <w:rPr>
          <w:sz w:val="28"/>
          <w:szCs w:val="28"/>
        </w:rPr>
        <w:t xml:space="preserve">về </w:t>
      </w:r>
      <w:r w:rsidR="003D7279">
        <w:rPr>
          <w:sz w:val="28"/>
          <w:szCs w:val="28"/>
        </w:rPr>
        <w:t>tiếp tục cho học sinh nghỉ học nhằm đảm bảo</w:t>
      </w:r>
      <w:r w:rsidRPr="00955D21">
        <w:rPr>
          <w:sz w:val="28"/>
          <w:szCs w:val="28"/>
        </w:rPr>
        <w:t xml:space="preserve"> công tác phòng, c</w:t>
      </w:r>
      <w:r>
        <w:rPr>
          <w:sz w:val="28"/>
          <w:szCs w:val="28"/>
        </w:rPr>
        <w:t xml:space="preserve">hống dịch </w:t>
      </w:r>
      <w:r w:rsidR="003D7279">
        <w:rPr>
          <w:sz w:val="28"/>
          <w:szCs w:val="28"/>
        </w:rPr>
        <w:t xml:space="preserve">Covid -19. </w:t>
      </w:r>
      <w:r w:rsidR="00B81324">
        <w:rPr>
          <w:sz w:val="28"/>
          <w:szCs w:val="28"/>
        </w:rPr>
        <w:t xml:space="preserve">Trường </w:t>
      </w:r>
      <w:r w:rsidR="00DB29DB">
        <w:rPr>
          <w:sz w:val="28"/>
          <w:szCs w:val="28"/>
        </w:rPr>
        <w:t>Mầm non</w:t>
      </w:r>
      <w:r w:rsidR="00B81324">
        <w:rPr>
          <w:sz w:val="28"/>
          <w:szCs w:val="28"/>
        </w:rPr>
        <w:t xml:space="preserve"> Kiêu Kỵ yêu cầu các tổ chuyên môn, tổ văn phòng thực hiện nghiêm túc các nội dung sau:</w:t>
      </w:r>
    </w:p>
    <w:p w:rsidR="003D7279" w:rsidRDefault="00320F9E" w:rsidP="00320F9E">
      <w:pPr>
        <w:jc w:val="both"/>
        <w:rPr>
          <w:sz w:val="28"/>
          <w:szCs w:val="28"/>
        </w:rPr>
      </w:pPr>
      <w:r w:rsidRPr="00320F9E">
        <w:rPr>
          <w:b/>
          <w:sz w:val="28"/>
          <w:szCs w:val="28"/>
        </w:rPr>
        <w:tab/>
        <w:t>1</w:t>
      </w:r>
      <w:r>
        <w:rPr>
          <w:sz w:val="28"/>
          <w:szCs w:val="28"/>
        </w:rPr>
        <w:t>.</w:t>
      </w:r>
      <w:r w:rsidR="003D7279">
        <w:rPr>
          <w:sz w:val="28"/>
          <w:szCs w:val="28"/>
        </w:rPr>
        <w:t>Thông báo tới 100% phụ huynh học sinh được biết về lịch tiếp tục cho học sinh nghỉ học từ ngày 16/3/2020 đến hết ngày 29/3/2020 để phụ huynh được biết, quản lý, chăm sóc con ở nhà.</w:t>
      </w:r>
    </w:p>
    <w:p w:rsidR="00B81324" w:rsidRDefault="003D7279" w:rsidP="003D7279">
      <w:pPr>
        <w:ind w:firstLine="720"/>
        <w:jc w:val="both"/>
        <w:rPr>
          <w:sz w:val="28"/>
          <w:szCs w:val="28"/>
        </w:rPr>
      </w:pPr>
      <w:r w:rsidRPr="003D7279">
        <w:rPr>
          <w:b/>
          <w:sz w:val="28"/>
          <w:szCs w:val="28"/>
        </w:rPr>
        <w:t>2</w:t>
      </w:r>
      <w:r>
        <w:rPr>
          <w:sz w:val="28"/>
          <w:szCs w:val="28"/>
        </w:rPr>
        <w:t xml:space="preserve">. </w:t>
      </w:r>
      <w:r w:rsidR="00B81324" w:rsidRPr="00320F9E">
        <w:rPr>
          <w:sz w:val="28"/>
          <w:szCs w:val="28"/>
        </w:rPr>
        <w:t xml:space="preserve">Tiếp tục thực hiện công tác </w:t>
      </w:r>
      <w:r w:rsidRPr="00320F9E">
        <w:rPr>
          <w:sz w:val="28"/>
          <w:szCs w:val="28"/>
        </w:rPr>
        <w:t xml:space="preserve">vệ sinh </w:t>
      </w:r>
      <w:r w:rsidR="00B81324" w:rsidRPr="00320F9E">
        <w:rPr>
          <w:sz w:val="28"/>
          <w:szCs w:val="28"/>
        </w:rPr>
        <w:t xml:space="preserve">khử khuẩn, </w:t>
      </w:r>
      <w:r>
        <w:rPr>
          <w:sz w:val="28"/>
          <w:szCs w:val="28"/>
        </w:rPr>
        <w:t xml:space="preserve">VS </w:t>
      </w:r>
      <w:r w:rsidR="00CA6364" w:rsidRPr="00320F9E">
        <w:rPr>
          <w:sz w:val="28"/>
          <w:szCs w:val="28"/>
        </w:rPr>
        <w:t>môi trường, vệ sinh lớp học</w:t>
      </w:r>
      <w:r>
        <w:rPr>
          <w:sz w:val="28"/>
          <w:szCs w:val="28"/>
        </w:rPr>
        <w:t xml:space="preserve"> vào 8h sáng thứ bảy hàng tuần và báo cáo công tác vệ sinh khử khuẩn về đ/c Phụ trách tổ và đ/c Liên.</w:t>
      </w:r>
    </w:p>
    <w:p w:rsidR="0042349E" w:rsidRDefault="0042349E" w:rsidP="003D7279">
      <w:pPr>
        <w:ind w:firstLine="720"/>
        <w:jc w:val="both"/>
        <w:rPr>
          <w:rFonts w:eastAsiaTheme="minorHAnsi"/>
          <w:sz w:val="28"/>
          <w:szCs w:val="28"/>
        </w:rPr>
      </w:pPr>
      <w:r w:rsidRPr="00196AF6">
        <w:rPr>
          <w:rFonts w:eastAsiaTheme="minorHAnsi"/>
          <w:b/>
          <w:sz w:val="28"/>
          <w:szCs w:val="28"/>
        </w:rPr>
        <w:t>3</w:t>
      </w:r>
      <w:r w:rsidR="003D7279">
        <w:rPr>
          <w:rFonts w:eastAsiaTheme="minorHAnsi"/>
          <w:b/>
          <w:sz w:val="28"/>
          <w:szCs w:val="28"/>
        </w:rPr>
        <w:t xml:space="preserve">. </w:t>
      </w:r>
      <w:r w:rsidR="003D7279">
        <w:rPr>
          <w:rFonts w:eastAsiaTheme="minorHAnsi"/>
          <w:sz w:val="28"/>
          <w:szCs w:val="28"/>
        </w:rPr>
        <w:t>Triển khai thực hiện nghiêm túc các nội dung theo công văn số 769/SGDĐT-GDPT ngày 13/3/2020 của Sở Giáo dục và Đào tạo Hà Nội về việc chỉ đạo, quản lý việc dạy học của Giáo viên, học sinh trong thời gian nghỉ phòng dịch Covid -19.</w:t>
      </w:r>
    </w:p>
    <w:p w:rsidR="00AB0913" w:rsidRDefault="00AB0913" w:rsidP="003D7279">
      <w:pPr>
        <w:ind w:firstLine="720"/>
        <w:jc w:val="both"/>
        <w:rPr>
          <w:rFonts w:eastAsiaTheme="minorHAnsi"/>
          <w:sz w:val="28"/>
          <w:szCs w:val="28"/>
        </w:rPr>
      </w:pPr>
      <w:r>
        <w:rPr>
          <w:rFonts w:eastAsiaTheme="minorHAnsi"/>
          <w:sz w:val="28"/>
          <w:szCs w:val="28"/>
        </w:rPr>
        <w:t>4. Tiếp tục chuẩn bị tốt mọi điều kiện theo công văn số 58/GD&amp;ĐT ngày 25/2/2020 để sẵn sàng đón học sinh trở lại trường.</w:t>
      </w:r>
    </w:p>
    <w:p w:rsidR="00AB0913" w:rsidRPr="003D7279" w:rsidRDefault="00AB0913" w:rsidP="003D7279">
      <w:pPr>
        <w:ind w:firstLine="720"/>
        <w:jc w:val="both"/>
        <w:rPr>
          <w:rFonts w:eastAsiaTheme="minorHAnsi"/>
          <w:sz w:val="28"/>
          <w:szCs w:val="28"/>
        </w:rPr>
      </w:pPr>
      <w:r>
        <w:rPr>
          <w:rFonts w:eastAsiaTheme="minorHAnsi"/>
          <w:sz w:val="28"/>
          <w:szCs w:val="28"/>
        </w:rPr>
        <w:t>5. Tiếp tục thực hiện tốt công tác tuyên truyền</w:t>
      </w:r>
      <w:r w:rsidR="00E04C7F" w:rsidRPr="00E04C7F">
        <w:rPr>
          <w:rFonts w:eastAsiaTheme="minorHAnsi"/>
          <w:sz w:val="28"/>
          <w:szCs w:val="28"/>
        </w:rPr>
        <w:t xml:space="preserve"> </w:t>
      </w:r>
      <w:r w:rsidR="00E04C7F">
        <w:rPr>
          <w:rFonts w:eastAsiaTheme="minorHAnsi"/>
          <w:sz w:val="28"/>
          <w:szCs w:val="28"/>
        </w:rPr>
        <w:t>phụ huynh phối hợp hướng dẫn kỹ năng tự phục vụ cho trẻ, kỹ năng vệ sinh phòng, chống dịch bệnh Covid- 19 (qua tin nhắn, zalo nhóm,…).</w:t>
      </w:r>
    </w:p>
    <w:p w:rsidR="00742109" w:rsidRDefault="00E04C7F" w:rsidP="0098564F">
      <w:pPr>
        <w:ind w:firstLine="720"/>
        <w:jc w:val="both"/>
        <w:rPr>
          <w:rFonts w:eastAsiaTheme="minorHAnsi"/>
          <w:sz w:val="28"/>
          <w:szCs w:val="28"/>
        </w:rPr>
      </w:pPr>
      <w:r>
        <w:rPr>
          <w:rFonts w:eastAsiaTheme="minorHAnsi"/>
          <w:b/>
          <w:sz w:val="28"/>
          <w:szCs w:val="28"/>
        </w:rPr>
        <w:t>6.</w:t>
      </w:r>
      <w:r w:rsidR="00742109">
        <w:rPr>
          <w:rFonts w:eastAsiaTheme="minorHAnsi"/>
          <w:sz w:val="28"/>
          <w:szCs w:val="28"/>
        </w:rPr>
        <w:t xml:space="preserve"> </w:t>
      </w:r>
      <w:r>
        <w:rPr>
          <w:rFonts w:eastAsiaTheme="minorHAnsi"/>
          <w:sz w:val="28"/>
          <w:szCs w:val="28"/>
        </w:rPr>
        <w:t>Trong thời gian nghỉ học các đồng chí giáo viên học tập, bồi dưỡng chuyên môn nghiệp vụ và phối hợp với phụ huynh thường xuyên để cập nhật, nắm bắt thông tin về tình hình sức khỏe của học sinh.</w:t>
      </w:r>
    </w:p>
    <w:p w:rsidR="00742109" w:rsidRDefault="00E04C7F" w:rsidP="0098564F">
      <w:pPr>
        <w:ind w:firstLine="720"/>
        <w:jc w:val="both"/>
        <w:rPr>
          <w:rFonts w:eastAsiaTheme="minorHAnsi"/>
          <w:sz w:val="28"/>
          <w:szCs w:val="28"/>
        </w:rPr>
      </w:pPr>
      <w:r>
        <w:rPr>
          <w:rFonts w:eastAsiaTheme="minorHAnsi"/>
          <w:sz w:val="28"/>
          <w:szCs w:val="28"/>
        </w:rPr>
        <w:t xml:space="preserve">7. Thường xuyên nắm bắt tình hình sức khỏe của giáo viên, nhân viên, học sinh của trường và thực hiện công tác thông tin báo cáo đúng quy định. </w:t>
      </w:r>
    </w:p>
    <w:p w:rsidR="00196AF6" w:rsidRDefault="00196AF6" w:rsidP="00E04C7F">
      <w:pPr>
        <w:jc w:val="both"/>
        <w:rPr>
          <w:rFonts w:eastAsiaTheme="minorHAnsi"/>
          <w:sz w:val="28"/>
          <w:szCs w:val="28"/>
        </w:rPr>
      </w:pPr>
      <w:r>
        <w:rPr>
          <w:rFonts w:eastAsiaTheme="minorHAnsi"/>
          <w:sz w:val="28"/>
          <w:szCs w:val="28"/>
        </w:rPr>
        <w:t xml:space="preserve">           </w:t>
      </w:r>
      <w:r w:rsidR="00E149C7">
        <w:rPr>
          <w:rFonts w:eastAsiaTheme="minorHAnsi"/>
          <w:sz w:val="28"/>
          <w:szCs w:val="28"/>
        </w:rPr>
        <w:t>Nhà trường đề nghị các đồng chí cán bộ, giáo viên, nhân viên thực hiện nghiêm túc./.</w:t>
      </w:r>
    </w:p>
    <w:p w:rsidR="00E00642" w:rsidRPr="00E00642" w:rsidRDefault="00E00642" w:rsidP="00E04C7F">
      <w:pPr>
        <w:jc w:val="both"/>
        <w:rPr>
          <w:rFonts w:eastAsiaTheme="minorHAnsi"/>
          <w:sz w:val="16"/>
          <w:szCs w:val="28"/>
        </w:rPr>
      </w:pPr>
    </w:p>
    <w:tbl>
      <w:tblPr>
        <w:tblW w:w="0" w:type="auto"/>
        <w:tblLook w:val="01E0" w:firstRow="1" w:lastRow="1" w:firstColumn="1" w:lastColumn="1" w:noHBand="0" w:noVBand="0"/>
      </w:tblPr>
      <w:tblGrid>
        <w:gridCol w:w="4765"/>
        <w:gridCol w:w="4856"/>
      </w:tblGrid>
      <w:tr w:rsidR="00196AF6" w:rsidRPr="00196AF6" w:rsidTr="00E178F8">
        <w:tc>
          <w:tcPr>
            <w:tcW w:w="4889" w:type="dxa"/>
          </w:tcPr>
          <w:p w:rsidR="00196AF6" w:rsidRPr="00196AF6" w:rsidRDefault="00196AF6" w:rsidP="00E416BE">
            <w:pPr>
              <w:jc w:val="both"/>
              <w:rPr>
                <w:b/>
                <w:bCs/>
                <w:i/>
              </w:rPr>
            </w:pPr>
            <w:r w:rsidRPr="00196AF6">
              <w:rPr>
                <w:b/>
                <w:bCs/>
                <w:i/>
              </w:rPr>
              <w:t xml:space="preserve">Nơi nhận: </w:t>
            </w:r>
          </w:p>
          <w:p w:rsidR="00196AF6" w:rsidRPr="00196AF6" w:rsidRDefault="00196AF6" w:rsidP="00E416BE">
            <w:pPr>
              <w:jc w:val="both"/>
              <w:rPr>
                <w:bCs/>
              </w:rPr>
            </w:pPr>
            <w:r w:rsidRPr="00196AF6">
              <w:rPr>
                <w:b/>
                <w:bCs/>
                <w:i/>
              </w:rPr>
              <w:t xml:space="preserve">- </w:t>
            </w:r>
            <w:r>
              <w:rPr>
                <w:bCs/>
              </w:rPr>
              <w:t>Như trên</w:t>
            </w:r>
            <w:r w:rsidRPr="00196AF6">
              <w:rPr>
                <w:bCs/>
              </w:rPr>
              <w:t>;</w:t>
            </w:r>
          </w:p>
          <w:p w:rsidR="00196AF6" w:rsidRPr="00196AF6" w:rsidRDefault="00196AF6" w:rsidP="00E416BE">
            <w:pPr>
              <w:jc w:val="both"/>
              <w:rPr>
                <w:bCs/>
              </w:rPr>
            </w:pPr>
            <w:r w:rsidRPr="00196AF6">
              <w:rPr>
                <w:bCs/>
              </w:rPr>
              <w:t>- Lưu: VP.</w:t>
            </w:r>
          </w:p>
        </w:tc>
        <w:tc>
          <w:tcPr>
            <w:tcW w:w="4889" w:type="dxa"/>
          </w:tcPr>
          <w:p w:rsidR="00196AF6" w:rsidRPr="00196AF6" w:rsidRDefault="00196AF6" w:rsidP="00E04C7F">
            <w:pPr>
              <w:spacing w:before="120" w:after="120"/>
              <w:jc w:val="center"/>
              <w:rPr>
                <w:b/>
                <w:bCs/>
                <w:sz w:val="28"/>
                <w:szCs w:val="28"/>
              </w:rPr>
            </w:pPr>
            <w:r w:rsidRPr="00196AF6">
              <w:rPr>
                <w:b/>
                <w:bCs/>
                <w:sz w:val="28"/>
                <w:szCs w:val="28"/>
              </w:rPr>
              <w:t>HIỆU TRƯỞNG</w:t>
            </w:r>
          </w:p>
          <w:p w:rsidR="00196AF6" w:rsidRPr="00196AF6" w:rsidRDefault="00196AF6" w:rsidP="00196AF6">
            <w:pPr>
              <w:spacing w:before="120" w:after="120"/>
              <w:jc w:val="both"/>
              <w:rPr>
                <w:b/>
                <w:bCs/>
                <w:sz w:val="28"/>
                <w:szCs w:val="28"/>
              </w:rPr>
            </w:pPr>
          </w:p>
          <w:p w:rsidR="00196AF6" w:rsidRPr="00196AF6" w:rsidRDefault="00196AF6" w:rsidP="00196AF6">
            <w:pPr>
              <w:spacing w:before="120" w:after="120"/>
              <w:ind w:left="3600" w:firstLine="720"/>
              <w:jc w:val="both"/>
              <w:rPr>
                <w:b/>
                <w:bCs/>
                <w:sz w:val="28"/>
                <w:szCs w:val="28"/>
              </w:rPr>
            </w:pPr>
          </w:p>
          <w:p w:rsidR="00196AF6" w:rsidRPr="00196AF6" w:rsidRDefault="00E416BE" w:rsidP="00E04C7F">
            <w:pPr>
              <w:spacing w:before="120" w:after="120"/>
              <w:jc w:val="center"/>
              <w:rPr>
                <w:b/>
                <w:bCs/>
                <w:sz w:val="28"/>
                <w:szCs w:val="28"/>
              </w:rPr>
            </w:pPr>
            <w:r>
              <w:rPr>
                <w:b/>
                <w:bCs/>
                <w:sz w:val="28"/>
                <w:szCs w:val="28"/>
              </w:rPr>
              <w:t>Đinh Thị Tố Doan</w:t>
            </w:r>
          </w:p>
        </w:tc>
      </w:tr>
    </w:tbl>
    <w:p w:rsidR="00CA3890" w:rsidRDefault="00CA3890" w:rsidP="00E04C7F">
      <w:pPr>
        <w:rPr>
          <w:sz w:val="28"/>
          <w:szCs w:val="28"/>
        </w:rPr>
      </w:pPr>
    </w:p>
    <w:sectPr w:rsidR="00CA3890" w:rsidSect="0098564F">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968CC"/>
    <w:multiLevelType w:val="hybridMultilevel"/>
    <w:tmpl w:val="2626D8E0"/>
    <w:lvl w:ilvl="0" w:tplc="3C0C02E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40"/>
    <w:rsid w:val="000B7F95"/>
    <w:rsid w:val="000C2A36"/>
    <w:rsid w:val="00196AF6"/>
    <w:rsid w:val="00263561"/>
    <w:rsid w:val="00320F9E"/>
    <w:rsid w:val="003369A1"/>
    <w:rsid w:val="003D7279"/>
    <w:rsid w:val="00417218"/>
    <w:rsid w:val="0042349E"/>
    <w:rsid w:val="00457795"/>
    <w:rsid w:val="00742109"/>
    <w:rsid w:val="007B103A"/>
    <w:rsid w:val="0083792B"/>
    <w:rsid w:val="008E1836"/>
    <w:rsid w:val="008F475F"/>
    <w:rsid w:val="0094627D"/>
    <w:rsid w:val="00955D21"/>
    <w:rsid w:val="00983981"/>
    <w:rsid w:val="0098564F"/>
    <w:rsid w:val="00AB0913"/>
    <w:rsid w:val="00B81324"/>
    <w:rsid w:val="00CA3890"/>
    <w:rsid w:val="00CA6364"/>
    <w:rsid w:val="00D20D40"/>
    <w:rsid w:val="00DB29DB"/>
    <w:rsid w:val="00DE1333"/>
    <w:rsid w:val="00E00642"/>
    <w:rsid w:val="00E04C7F"/>
    <w:rsid w:val="00E149C7"/>
    <w:rsid w:val="00E416BE"/>
    <w:rsid w:val="00ED7AE3"/>
    <w:rsid w:val="00F10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3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MINH TUAN</dc:creator>
  <cp:keywords/>
  <dc:description/>
  <cp:lastModifiedBy>Windows User</cp:lastModifiedBy>
  <cp:revision>16</cp:revision>
  <cp:lastPrinted>2020-03-14T09:06:00Z</cp:lastPrinted>
  <dcterms:created xsi:type="dcterms:W3CDTF">2020-02-06T01:04:00Z</dcterms:created>
  <dcterms:modified xsi:type="dcterms:W3CDTF">2020-03-25T08:01:00Z</dcterms:modified>
</cp:coreProperties>
</file>